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48"/>
          <w:szCs w:val="48"/>
          <w:u w:val="none"/>
          <w:shd w:fill="auto" w:val="clear"/>
          <w:vertAlign w:val="baseline"/>
        </w:rPr>
      </w:pPr>
      <w:r w:rsidDel="00000000" w:rsidR="00000000" w:rsidRPr="00000000">
        <w:rPr>
          <w:rFonts w:ascii="Calibri" w:cs="Calibri" w:eastAsia="Calibri" w:hAnsi="Calibri"/>
          <w:b w:val="0"/>
          <w:i w:val="0"/>
          <w:smallCaps w:val="0"/>
          <w:strike w:val="0"/>
          <w:color w:val="000000"/>
          <w:sz w:val="48"/>
          <w:szCs w:val="48"/>
          <w:u w:val="none"/>
          <w:shd w:fill="auto" w:val="clear"/>
          <w:vertAlign w:val="baseline"/>
          <w:rtl w:val="0"/>
        </w:rPr>
        <w:t xml:space="preserve">A Timeless Tahoe Legacy Estate</w:t>
      </w:r>
    </w:p>
    <w:p w:rsidR="00000000" w:rsidDel="00000000" w:rsidP="00000000" w:rsidRDefault="00000000" w:rsidRPr="00000000" w14:paraId="00000002">
      <w:pPr>
        <w:rPr/>
      </w:pPr>
      <w:r w:rsidDel="00000000" w:rsidR="00000000" w:rsidRPr="00000000">
        <w:rPr>
          <w:rtl w:val="0"/>
        </w:rPr>
        <w:t xml:space="preserve">720 West Lake Blvd., Tahoe City, CA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QUICK FACTS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Main House 5BD | 5.5BA | 2-Car Attached Garage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Oversized 3-Car Detached Garage with Shop</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Guest House 3BD | 2BA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Pool House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Lakeside Pool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Pier with Boat Lift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2 Deep Water Buoys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150 Feet of Lakeside Frontage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2.8 Acres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SHORT DESCRIPTION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Sprawling across 2.8 acres dotted with spectacular old-growth cedars stands Belle Haven.  A grand estate that infuses the elegance of a French country chateau with the joie de vivre of a Napa retreat. This artisan-designed and ideally situated estate sits on Lake Tahoe’s West Shore.  Belle Haven features a five-bedroom main house, and an original three-bedroom guest house.  A lakeside pool and vintage pool house overlook 150 feet of lake frontage.  A pier with a boat lift, and two deep water buoys round out the waterfront amenities of this estate property all located just a few minutes drive from downtown Tahoe City.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ADDITIONAL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property’s privacy and space are rare on Lake Tahoe’s shoreline.  Yet, just outside your gated property, you will find the world-renown Tahoe House Bakery, miles of paved bike paths, and access to a trail system that twines throughout the National Forest and connects to the Tahoe Rim Trail.  The current owner enjoys weekly bike rides to the Farmer’s Market on Commons Beach and trekking out the extensive trail systems to famous landmarks such as Stanford Rock.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While masterful craftsmanship is expected in most lakefront estates, what sets Belle Haven apart is the sense of privacy offered by the large parcel while still being minutes from town, trails, and ski resorts.  Belle Haven offers an elegant base camp for all of your Sierra adventures and space enough for your family, friends, and guests to bathe in the old-growth wonder of the West Shore of Lake Tahoe.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THE GROUNDS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Enter this gated lakefront compound, and you are instantly transported.  Towering old-growth cedar trees stand guard over the property while immaculate landscaping leads you down the winding drive past the guest cabin to the main house with an attached two-car garage and detached oversized three-car garage with a shop, half bath, and additional storage offer room to store your Tahoe toys.  Part of a former equestrian property, the meadows and lawns of the property’s 2.8 acres lend themselves to roaming and exploration</w:t>
      </w:r>
      <w:r w:rsidDel="00000000" w:rsidR="00000000" w:rsidRPr="00000000">
        <w:rPr>
          <w:rFonts w:ascii="Calibri" w:cs="Calibri" w:eastAsia="Calibri" w:hAnsi="Calibri"/>
          <w:b w:val="1"/>
          <w:i w:val="0"/>
          <w:smallCaps w:val="1"/>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might even find a tiny flower garden hidden in a burned-out cedar trunk.</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MAIN HOUSE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immaculately designed and engineered contemporary chateau features single-level living with the primary suite, library, kitchen, and entertaining rooms on the main level with three guest suites, a media bonus room that can be used as a fourth bedroom upstairs.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Driving through the gates, amongst the trees, you find the stone path leading to the main house.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Following the path, guests are welcomed into this contemporary chateau through double arched doors. As you are invited in, a wall of windows frames the stunning views of Lake Tahoe, and three sets of French doors open onto an expansive stone patio perfect for hosting large gatherings.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is your dream kitchen!  Featuring top-of-the-line appliances, an eat-in dining area, a large island, and an attached great room with a gas fireplace and expansive window bank.  Expert design and personalized touches bring a timeless feel to this gathering space.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windows are filled with the natural beauty surrounding the estate.  Through old-growth cedars, you see the vastness of Lake Tahoe and the majestic peaks beyond.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is truly an environment where you can celebrate the ones you love most and create memories to last a lifetime.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private primary wing features a sitting area, a gallery wall, two custom-built-out closets, a spa bathroom with a deep soaking tub that beckons you to relax while taking in the scenery.  French doors lead to the main entertaining patio for direct access to your hot tub.</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Across the hall from the primary suite is the library.  Custom built-in bookshelves frame an inviting gas fireplace. With lush views of the expansive grounds, this room is perfect for reading books,  catching up on work, or hosting an important business meeting.</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POOL, PIER, AND MORE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 manicured crushed granite path lakewards, and you will find the extremely rare lakeside pool.  Plans for the pool renovation are underway, and a brand new pool will be ready for plunging in September 2022.</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Beyond the pool are a lake view pool house, storage for kayaks, SUPs, and all your water toys.  An expansive pier with Trex decking, and a 6,000lb boat lift offering an out-of-water storage solution for your boat. Offshore are two private, deep-water buoys.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GUEST HOUSE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original guest house resonates with a 1960s-era swagger from the days when Frank Sinatra owned the CalNeva, and Tahoe was swinging with a Rat Pack vibe.  With three bedrooms and two  baths, the home features an open entertaining area with floor-to-ceiling windows overlooking the property with a kitchen, a large breakfast bar, and living room with a rock fireplace.  This guest feature is ready to enjoy as is but also includes plans by award-winning architect Clare Walton to refresh the vintage vibe with a modern feel and top-of-the-line amenities.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GUEST HOUSE REMODEL PLANS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Architect Clare Walton has crafted a reimagined update of the current guest house, maintaining the 1960s vibe.  The new plans update the home for a more modern living experience.  This design transforms the three bedroom, two bath home into two  guest en-suites.  The kitchen is also expanded to allow for easy entertaining.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swanky space will be ideal for on-property caretakers or visiting guests.  In addition to the guest house plans, the pool area is currently being renovated.  The refreshed lakeside pool is a rare amenity in a Tahoe lakefront and is one more detail that makes this estate spectacular and unique.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Listed with Sally Gardner, Tahoe Estates Group</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530.675.HOME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1"/>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Sally.gardner@compass.com</w:t>
      </w:r>
      <w:r w:rsidDel="00000000" w:rsidR="00000000" w:rsidRPr="00000000">
        <w:rPr>
          <w:rtl w:val="0"/>
        </w:rPr>
      </w:r>
    </w:p>
    <w:p w:rsidR="00000000" w:rsidDel="00000000" w:rsidP="00000000" w:rsidRDefault="00000000" w:rsidRPr="00000000" w14:paraId="0000003A">
      <w:pPr>
        <w:rPr>
          <w:color w:val="000000"/>
        </w:rPr>
      </w:pPr>
      <w:r w:rsidDel="00000000" w:rsidR="00000000" w:rsidRPr="00000000">
        <w:rPr>
          <w:color w:val="000000"/>
          <w:sz w:val="23"/>
          <w:szCs w:val="23"/>
          <w:rtl w:val="0"/>
        </w:rPr>
        <w:t xml:space="preserve">CA: DRE01154939 | NV: BS.1002227</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sicParagraph" w:customStyle="1">
    <w:name w:val="[Basic Paragraph]"/>
    <w:basedOn w:val="Normal"/>
    <w:uiPriority w:val="99"/>
    <w:rsid w:val="00E450EB"/>
    <w:pPr>
      <w:autoSpaceDE w:val="0"/>
      <w:autoSpaceDN w:val="0"/>
      <w:adjustRightInd w:val="0"/>
      <w:spacing w:line="288" w:lineRule="auto"/>
      <w:textAlignment w:val="center"/>
    </w:pPr>
    <w:rPr>
      <w:rFonts w:ascii="MinionPro-Regular" w:cs="MinionPro-Regular" w:hAnsi="MinionPro-Regular"/>
      <w:color w:val="000000"/>
      <w:kern w:val="0"/>
    </w:rPr>
  </w:style>
  <w:style w:type="paragraph" w:styleId="NoParagraphStyle" w:customStyle="1">
    <w:name w:val="[No Paragraph Style]"/>
    <w:rsid w:val="00E450EB"/>
    <w:pPr>
      <w:autoSpaceDE w:val="0"/>
      <w:autoSpaceDN w:val="0"/>
      <w:adjustRightInd w:val="0"/>
      <w:spacing w:line="288" w:lineRule="auto"/>
      <w:textAlignment w:val="center"/>
    </w:pPr>
    <w:rPr>
      <w:rFonts w:ascii="MinionPro-Regular" w:cs="MinionPro-Regular" w:hAnsi="MinionPro-Regular"/>
      <w:color w:val="000000"/>
      <w:kern w:val="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WX0MIRNuxQogJnr18xr2G12NtA==">CgMxLjA4AHIZaWQ6Y1BFTGw3cnplb0FBQUFBQUFBWFIxZw==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2023-07-27T18:16:00Z</dcterms:created>
  <dc:creator>April Marriner</dc:creator>
</cp:coreProperties>
</file>